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05052" w14:textId="3BF0CEFC" w:rsidR="00B25422" w:rsidRPr="00C77FC7" w:rsidRDefault="00323AD9">
      <w:pPr>
        <w:pStyle w:val="BodyText"/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>*** July 2022</w:t>
      </w:r>
    </w:p>
    <w:p w14:paraId="2C262B8A" w14:textId="6E7605A2" w:rsidR="00B25422" w:rsidRPr="00C77FC7" w:rsidRDefault="00B25422">
      <w:pPr>
        <w:pStyle w:val="BodyText"/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 xml:space="preserve">Our Ref:  </w:t>
      </w:r>
    </w:p>
    <w:p w14:paraId="40C32FD9" w14:textId="1708AFE9" w:rsidR="00B25422" w:rsidRPr="00C77FC7" w:rsidRDefault="00323AD9">
      <w:pPr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>To all Tenderers</w:t>
      </w:r>
    </w:p>
    <w:p w14:paraId="1B0F604A" w14:textId="77777777" w:rsidR="00B25422" w:rsidRPr="00C77FC7" w:rsidRDefault="00B25422">
      <w:pPr>
        <w:rPr>
          <w:rFonts w:ascii="Arial" w:hAnsi="Arial" w:cs="Arial"/>
          <w:sz w:val="22"/>
          <w:szCs w:val="22"/>
        </w:rPr>
      </w:pPr>
    </w:p>
    <w:p w14:paraId="31E424EB" w14:textId="2AF4C2A2" w:rsidR="00B25422" w:rsidRPr="00C77FC7" w:rsidRDefault="00323AD9">
      <w:pPr>
        <w:tabs>
          <w:tab w:val="clear" w:pos="680"/>
          <w:tab w:val="left" w:pos="0"/>
        </w:tabs>
        <w:ind w:right="1650"/>
        <w:rPr>
          <w:rFonts w:ascii="Arial" w:hAnsi="Arial" w:cs="Arial"/>
          <w:b/>
          <w:sz w:val="22"/>
          <w:szCs w:val="22"/>
        </w:rPr>
      </w:pPr>
      <w:r w:rsidRPr="00C77FC7">
        <w:rPr>
          <w:rFonts w:ascii="Arial" w:hAnsi="Arial" w:cs="Arial"/>
          <w:b/>
          <w:sz w:val="22"/>
          <w:szCs w:val="22"/>
        </w:rPr>
        <w:t>PROPOSED SADC STANDBY FORCE REGIONAL LOGISTICS DEPOT AT RASESA, BOTSWANA, TO ATTAIN INITIAL OPERATING CAPABILITY</w:t>
      </w:r>
    </w:p>
    <w:p w14:paraId="18692284" w14:textId="0ADB7DC6" w:rsidR="00B25422" w:rsidRPr="00C77FC7" w:rsidRDefault="00B25422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</w:p>
    <w:p w14:paraId="2174BBE5" w14:textId="1841CFC7" w:rsidR="00323AD9" w:rsidRPr="00C77FC7" w:rsidRDefault="00323AD9">
      <w:pPr>
        <w:tabs>
          <w:tab w:val="clear" w:pos="680"/>
          <w:tab w:val="left" w:pos="0"/>
        </w:tabs>
        <w:ind w:right="1650"/>
        <w:rPr>
          <w:rFonts w:ascii="Arial" w:hAnsi="Arial" w:cs="Arial"/>
          <w:b/>
          <w:bCs/>
          <w:sz w:val="22"/>
          <w:szCs w:val="22"/>
        </w:rPr>
      </w:pPr>
      <w:r w:rsidRPr="00C77FC7">
        <w:rPr>
          <w:rFonts w:ascii="Arial" w:hAnsi="Arial" w:cs="Arial"/>
          <w:b/>
          <w:bCs/>
          <w:sz w:val="22"/>
          <w:szCs w:val="22"/>
        </w:rPr>
        <w:t>Microsoft Excel Copies of the Bills of Quantities</w:t>
      </w:r>
    </w:p>
    <w:p w14:paraId="70239AC9" w14:textId="77777777" w:rsidR="00323AD9" w:rsidRPr="00C77FC7" w:rsidRDefault="00323AD9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</w:p>
    <w:p w14:paraId="145DDEF3" w14:textId="4CBA5AB3" w:rsidR="00B25422" w:rsidRPr="00C77FC7" w:rsidRDefault="00B25422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 xml:space="preserve">In accordance with </w:t>
      </w:r>
      <w:r w:rsidR="00323AD9" w:rsidRPr="00C77FC7">
        <w:rPr>
          <w:rFonts w:ascii="Arial" w:hAnsi="Arial" w:cs="Arial"/>
          <w:sz w:val="22"/>
          <w:szCs w:val="22"/>
        </w:rPr>
        <w:t>your</w:t>
      </w:r>
      <w:r w:rsidR="00C77FC7" w:rsidRPr="00C77FC7">
        <w:rPr>
          <w:rFonts w:ascii="Arial" w:hAnsi="Arial" w:cs="Arial"/>
          <w:sz w:val="22"/>
          <w:szCs w:val="22"/>
        </w:rPr>
        <w:t xml:space="preserve"> </w:t>
      </w:r>
      <w:r w:rsidRPr="00C77FC7">
        <w:rPr>
          <w:rFonts w:ascii="Arial" w:hAnsi="Arial" w:cs="Arial"/>
          <w:sz w:val="22"/>
          <w:szCs w:val="22"/>
        </w:rPr>
        <w:t xml:space="preserve">request, and in order to assist you in your endeavours, please find accompanying this cover letter, a </w:t>
      </w:r>
      <w:r w:rsidR="00C77FC7" w:rsidRPr="00C77FC7">
        <w:rPr>
          <w:rFonts w:ascii="Arial" w:hAnsi="Arial" w:cs="Arial"/>
          <w:sz w:val="22"/>
          <w:szCs w:val="22"/>
        </w:rPr>
        <w:t xml:space="preserve">Microsoft Excel </w:t>
      </w:r>
      <w:r w:rsidRPr="00C77FC7">
        <w:rPr>
          <w:rFonts w:ascii="Arial" w:hAnsi="Arial" w:cs="Arial"/>
          <w:sz w:val="22"/>
          <w:szCs w:val="22"/>
        </w:rPr>
        <w:t>copy of the Bills of Quantities for this project</w:t>
      </w:r>
      <w:r w:rsidR="00C77FC7" w:rsidRPr="00C77FC7">
        <w:rPr>
          <w:rFonts w:ascii="Arial" w:hAnsi="Arial" w:cs="Arial"/>
          <w:sz w:val="22"/>
          <w:szCs w:val="22"/>
        </w:rPr>
        <w:t>.</w:t>
      </w:r>
    </w:p>
    <w:p w14:paraId="703EBE35" w14:textId="77777777" w:rsidR="00B25422" w:rsidRPr="00C77FC7" w:rsidRDefault="00B25422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</w:p>
    <w:p w14:paraId="3213DE5B" w14:textId="5943D50A" w:rsidR="00B25422" w:rsidRPr="00C77FC7" w:rsidRDefault="00B25422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 xml:space="preserve">It is to be noted that the issue of this </w:t>
      </w:r>
      <w:r w:rsidR="00C77FC7" w:rsidRPr="00C77FC7">
        <w:rPr>
          <w:rFonts w:ascii="Arial" w:hAnsi="Arial" w:cs="Arial"/>
          <w:sz w:val="22"/>
          <w:szCs w:val="22"/>
        </w:rPr>
        <w:t xml:space="preserve">MS Excel </w:t>
      </w:r>
      <w:r w:rsidRPr="00C77FC7">
        <w:rPr>
          <w:rFonts w:ascii="Arial" w:hAnsi="Arial" w:cs="Arial"/>
          <w:sz w:val="22"/>
          <w:szCs w:val="22"/>
        </w:rPr>
        <w:t xml:space="preserve">copy is without prejudice, and no guarantee is implied, or given, hereby. </w:t>
      </w:r>
      <w:r w:rsidR="00C77FC7" w:rsidRPr="00C77FC7">
        <w:rPr>
          <w:rFonts w:ascii="Arial" w:hAnsi="Arial" w:cs="Arial"/>
          <w:sz w:val="22"/>
          <w:szCs w:val="22"/>
        </w:rPr>
        <w:t xml:space="preserve">SADC </w:t>
      </w:r>
      <w:r w:rsidRPr="00C77FC7">
        <w:rPr>
          <w:rFonts w:ascii="Arial" w:hAnsi="Arial" w:cs="Arial"/>
          <w:sz w:val="22"/>
          <w:szCs w:val="22"/>
        </w:rPr>
        <w:t xml:space="preserve">do not hold themselves responsible for any errors, extras, or omissions, which are inadvertently incorporated in the </w:t>
      </w:r>
      <w:r w:rsidR="00C77FC7" w:rsidRPr="00C77FC7">
        <w:rPr>
          <w:rFonts w:ascii="Arial" w:hAnsi="Arial" w:cs="Arial"/>
          <w:sz w:val="22"/>
          <w:szCs w:val="22"/>
        </w:rPr>
        <w:t>MS Excel copy</w:t>
      </w:r>
      <w:r w:rsidRPr="00C77FC7">
        <w:rPr>
          <w:rFonts w:ascii="Arial" w:hAnsi="Arial" w:cs="Arial"/>
          <w:sz w:val="22"/>
          <w:szCs w:val="22"/>
        </w:rPr>
        <w:t xml:space="preserve">, and that might occur between the </w:t>
      </w:r>
      <w:r w:rsidR="00C77FC7" w:rsidRPr="00C77FC7">
        <w:rPr>
          <w:rFonts w:ascii="Arial" w:hAnsi="Arial" w:cs="Arial"/>
          <w:sz w:val="22"/>
          <w:szCs w:val="22"/>
        </w:rPr>
        <w:t>MS Excel version</w:t>
      </w:r>
      <w:r w:rsidRPr="00C77FC7">
        <w:rPr>
          <w:rFonts w:ascii="Arial" w:hAnsi="Arial" w:cs="Arial"/>
          <w:sz w:val="22"/>
          <w:szCs w:val="22"/>
        </w:rPr>
        <w:t xml:space="preserve"> and the </w:t>
      </w:r>
      <w:r w:rsidR="00C77FC7" w:rsidRPr="00C77FC7">
        <w:rPr>
          <w:rFonts w:ascii="Arial" w:hAnsi="Arial" w:cs="Arial"/>
          <w:sz w:val="22"/>
          <w:szCs w:val="22"/>
        </w:rPr>
        <w:t xml:space="preserve">PDF </w:t>
      </w:r>
      <w:r w:rsidRPr="00C77FC7">
        <w:rPr>
          <w:rFonts w:ascii="Arial" w:hAnsi="Arial" w:cs="Arial"/>
          <w:sz w:val="22"/>
          <w:szCs w:val="22"/>
        </w:rPr>
        <w:t xml:space="preserve">copy which has been issued by </w:t>
      </w:r>
      <w:r w:rsidR="00C77FC7" w:rsidRPr="00C77FC7">
        <w:rPr>
          <w:rFonts w:ascii="Arial" w:hAnsi="Arial" w:cs="Arial"/>
          <w:sz w:val="22"/>
          <w:szCs w:val="22"/>
        </w:rPr>
        <w:t xml:space="preserve">SADC </w:t>
      </w:r>
      <w:r w:rsidRPr="00C77FC7">
        <w:rPr>
          <w:rFonts w:ascii="Arial" w:hAnsi="Arial" w:cs="Arial"/>
          <w:sz w:val="22"/>
          <w:szCs w:val="22"/>
        </w:rPr>
        <w:t xml:space="preserve">(it is recommended that the </w:t>
      </w:r>
      <w:r w:rsidR="00C77FC7" w:rsidRPr="00C77FC7">
        <w:rPr>
          <w:rFonts w:ascii="Arial" w:hAnsi="Arial" w:cs="Arial"/>
          <w:sz w:val="22"/>
          <w:szCs w:val="22"/>
        </w:rPr>
        <w:t>Tenderer ch</w:t>
      </w:r>
      <w:r w:rsidRPr="00C77FC7">
        <w:rPr>
          <w:rFonts w:ascii="Arial" w:hAnsi="Arial" w:cs="Arial"/>
          <w:sz w:val="22"/>
          <w:szCs w:val="22"/>
        </w:rPr>
        <w:t>eck</w:t>
      </w:r>
      <w:r w:rsidR="00C77FC7" w:rsidRPr="00C77FC7">
        <w:rPr>
          <w:rFonts w:ascii="Arial" w:hAnsi="Arial" w:cs="Arial"/>
          <w:sz w:val="22"/>
          <w:szCs w:val="22"/>
        </w:rPr>
        <w:t>s</w:t>
      </w:r>
      <w:r w:rsidRPr="00C77FC7">
        <w:rPr>
          <w:rFonts w:ascii="Arial" w:hAnsi="Arial" w:cs="Arial"/>
          <w:sz w:val="22"/>
          <w:szCs w:val="22"/>
        </w:rPr>
        <w:t xml:space="preserve"> this carefully), and the Tenderer assumes the total risk of the use of this </w:t>
      </w:r>
      <w:r w:rsidR="00C77FC7" w:rsidRPr="00C77FC7">
        <w:rPr>
          <w:rFonts w:ascii="Arial" w:hAnsi="Arial" w:cs="Arial"/>
          <w:sz w:val="22"/>
          <w:szCs w:val="22"/>
        </w:rPr>
        <w:t xml:space="preserve">MS Excel copy </w:t>
      </w:r>
      <w:r w:rsidRPr="00C77FC7">
        <w:rPr>
          <w:rFonts w:ascii="Arial" w:hAnsi="Arial" w:cs="Arial"/>
          <w:sz w:val="22"/>
          <w:szCs w:val="22"/>
        </w:rPr>
        <w:t xml:space="preserve">for whatever purpose he may decide.  </w:t>
      </w:r>
    </w:p>
    <w:p w14:paraId="3F462080" w14:textId="77777777" w:rsidR="00B25422" w:rsidRPr="00C77FC7" w:rsidRDefault="00B25422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</w:p>
    <w:p w14:paraId="0059A75F" w14:textId="12BE509C" w:rsidR="00B25422" w:rsidRPr="00C77FC7" w:rsidRDefault="00B25422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 xml:space="preserve">This </w:t>
      </w:r>
      <w:r w:rsidR="00C77FC7" w:rsidRPr="00C77FC7">
        <w:rPr>
          <w:rFonts w:ascii="Arial" w:hAnsi="Arial" w:cs="Arial"/>
          <w:sz w:val="22"/>
          <w:szCs w:val="22"/>
        </w:rPr>
        <w:t>MS Excel copy</w:t>
      </w:r>
      <w:r w:rsidRPr="00C77FC7">
        <w:rPr>
          <w:rFonts w:ascii="Arial" w:hAnsi="Arial" w:cs="Arial"/>
          <w:sz w:val="22"/>
          <w:szCs w:val="22"/>
        </w:rPr>
        <w:t xml:space="preserve"> is not to be used as replacement, in any way, for the OFFICIAL TENDER DOCUMENTS, which are to be submitted in accordance with the Tender Requirements.</w:t>
      </w:r>
    </w:p>
    <w:p w14:paraId="0A7684F6" w14:textId="77777777" w:rsidR="00B25422" w:rsidRPr="00C77FC7" w:rsidRDefault="00B25422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</w:p>
    <w:p w14:paraId="7FD7939A" w14:textId="77777777" w:rsidR="00B25422" w:rsidRPr="00C77FC7" w:rsidRDefault="00B25422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>We trust that this meets with your current requirement.</w:t>
      </w:r>
    </w:p>
    <w:p w14:paraId="069E5A2A" w14:textId="77777777" w:rsidR="00B92C6D" w:rsidRPr="00C77FC7" w:rsidRDefault="00B92C6D" w:rsidP="005C5BA5">
      <w:pPr>
        <w:tabs>
          <w:tab w:val="clear" w:pos="680"/>
          <w:tab w:val="left" w:pos="0"/>
        </w:tabs>
        <w:ind w:right="1650"/>
        <w:rPr>
          <w:rFonts w:ascii="Arial" w:hAnsi="Arial" w:cs="Arial"/>
          <w:sz w:val="22"/>
          <w:szCs w:val="22"/>
        </w:rPr>
      </w:pPr>
    </w:p>
    <w:p w14:paraId="03F5B575" w14:textId="77777777" w:rsidR="00B25422" w:rsidRPr="00C77FC7" w:rsidRDefault="00B25422" w:rsidP="005C5BA5">
      <w:pPr>
        <w:pStyle w:val="Address"/>
        <w:rPr>
          <w:rFonts w:ascii="Arial" w:hAnsi="Arial" w:cs="Arial"/>
          <w:sz w:val="22"/>
          <w:szCs w:val="22"/>
        </w:rPr>
      </w:pPr>
      <w:r w:rsidRPr="00C77FC7">
        <w:rPr>
          <w:rFonts w:ascii="Arial" w:hAnsi="Arial" w:cs="Arial"/>
          <w:sz w:val="22"/>
          <w:szCs w:val="22"/>
        </w:rPr>
        <w:t>Yours faithfully</w:t>
      </w:r>
      <w:r w:rsidRPr="00C77FC7">
        <w:rPr>
          <w:rFonts w:ascii="Arial" w:hAnsi="Arial" w:cs="Arial"/>
          <w:sz w:val="22"/>
          <w:szCs w:val="22"/>
        </w:rPr>
        <w:br/>
      </w:r>
    </w:p>
    <w:p w14:paraId="043F05D3" w14:textId="77777777" w:rsidR="00B25422" w:rsidRPr="00C77FC7" w:rsidRDefault="00B25422" w:rsidP="005C5BA5">
      <w:pPr>
        <w:pStyle w:val="Address"/>
        <w:rPr>
          <w:rFonts w:ascii="Arial" w:hAnsi="Arial" w:cs="Arial"/>
          <w:sz w:val="22"/>
          <w:szCs w:val="22"/>
        </w:rPr>
      </w:pPr>
    </w:p>
    <w:p w14:paraId="00CF2B99" w14:textId="77777777" w:rsidR="00B92C6D" w:rsidRPr="00C77FC7" w:rsidRDefault="00B92C6D" w:rsidP="005C5BA5">
      <w:pPr>
        <w:pStyle w:val="Address"/>
        <w:rPr>
          <w:rFonts w:ascii="Arial" w:hAnsi="Arial" w:cs="Arial"/>
          <w:sz w:val="22"/>
          <w:szCs w:val="22"/>
        </w:rPr>
      </w:pPr>
    </w:p>
    <w:p w14:paraId="26C84C0C" w14:textId="77777777" w:rsidR="00B25422" w:rsidRPr="00C77FC7" w:rsidRDefault="00B25422" w:rsidP="005C5BA5">
      <w:pPr>
        <w:pStyle w:val="Address"/>
        <w:rPr>
          <w:rFonts w:ascii="Arial" w:hAnsi="Arial" w:cs="Arial"/>
          <w:sz w:val="22"/>
          <w:szCs w:val="22"/>
        </w:rPr>
      </w:pPr>
    </w:p>
    <w:p w14:paraId="228D25A9" w14:textId="77777777" w:rsidR="00B25422" w:rsidRPr="00C77FC7" w:rsidRDefault="00B25422" w:rsidP="005C5BA5">
      <w:pPr>
        <w:pStyle w:val="Address"/>
        <w:rPr>
          <w:rFonts w:ascii="Arial" w:hAnsi="Arial" w:cs="Arial"/>
          <w:sz w:val="22"/>
          <w:szCs w:val="22"/>
        </w:rPr>
      </w:pPr>
    </w:p>
    <w:p w14:paraId="1BEA9099" w14:textId="77777777" w:rsidR="005C5BA5" w:rsidRPr="00C77FC7" w:rsidRDefault="005C5BA5">
      <w:pPr>
        <w:rPr>
          <w:rFonts w:ascii="Arial" w:hAnsi="Arial" w:cs="Arial"/>
          <w:snapToGrid w:val="0"/>
          <w:color w:val="000000"/>
          <w:sz w:val="22"/>
          <w:szCs w:val="22"/>
        </w:rPr>
      </w:pPr>
    </w:p>
    <w:sectPr w:rsidR="005C5BA5" w:rsidRPr="00C77FC7">
      <w:type w:val="continuous"/>
      <w:pgSz w:w="11901" w:h="16840" w:code="44"/>
      <w:pgMar w:top="1872" w:right="1440" w:bottom="2520" w:left="1440" w:header="720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F194" w14:textId="77777777" w:rsidR="00A75A7A" w:rsidRDefault="00A75A7A">
      <w:r>
        <w:separator/>
      </w:r>
    </w:p>
  </w:endnote>
  <w:endnote w:type="continuationSeparator" w:id="0">
    <w:p w14:paraId="67DEBC52" w14:textId="77777777" w:rsidR="00A75A7A" w:rsidRDefault="00A7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ill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Light">
    <w:charset w:val="00"/>
    <w:family w:val="swiss"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A0D02" w14:textId="77777777" w:rsidR="00A75A7A" w:rsidRDefault="00A75A7A">
      <w:r>
        <w:separator/>
      </w:r>
    </w:p>
  </w:footnote>
  <w:footnote w:type="continuationSeparator" w:id="0">
    <w:p w14:paraId="10942DDF" w14:textId="77777777" w:rsidR="00A75A7A" w:rsidRDefault="00A75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118E"/>
    <w:multiLevelType w:val="multilevel"/>
    <w:tmpl w:val="DF16FC52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Gill Sans" w:hAnsi="Gill Sans Light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Gill Sans" w:hAnsi="Gill Sans Light" w:hint="default"/>
        <w:b w:val="0"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Gill Sans" w:hAnsi="Gill Sans Light" w:hint="default"/>
        <w:b w:val="0"/>
        <w:i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A76661"/>
    <w:multiLevelType w:val="singleLevel"/>
    <w:tmpl w:val="B1DAACC2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0CC0A5C"/>
    <w:multiLevelType w:val="hybridMultilevel"/>
    <w:tmpl w:val="53DC987C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  <w:szCs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145E2F"/>
    <w:multiLevelType w:val="multilevel"/>
    <w:tmpl w:val="506230F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Gill Sans" w:hAnsi="Gill Sans Light" w:hint="default"/>
        <w:b w:val="0"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Gill Sans" w:hAnsi="Gill Sans Light" w:hint="default"/>
        <w:b w:val="0"/>
        <w:i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5421F34"/>
    <w:multiLevelType w:val="singleLevel"/>
    <w:tmpl w:val="C07A7CC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8"/>
      </w:rPr>
    </w:lvl>
  </w:abstractNum>
  <w:abstractNum w:abstractNumId="5" w15:restartNumberingAfterBreak="0">
    <w:nsid w:val="4FBD564B"/>
    <w:multiLevelType w:val="multilevel"/>
    <w:tmpl w:val="21C4C9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702610"/>
    <w:multiLevelType w:val="multilevel"/>
    <w:tmpl w:val="1772C8E0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  <w:i w:val="0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Gill Sans" w:hAnsi="Gill Sans Light" w:hint="default"/>
        <w:b w:val="0"/>
        <w:i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7073373"/>
    <w:multiLevelType w:val="hybridMultilevel"/>
    <w:tmpl w:val="CEDC84F2"/>
    <w:lvl w:ilvl="0">
      <w:start w:val="1"/>
      <w:numFmt w:val="lowerLetter"/>
      <w:pStyle w:val="AlphaList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B4C47"/>
    <w:multiLevelType w:val="singleLevel"/>
    <w:tmpl w:val="A9C6932A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</w:abstractNum>
  <w:num w:numId="1" w16cid:durableId="669717627">
    <w:abstractNumId w:val="6"/>
  </w:num>
  <w:num w:numId="2" w16cid:durableId="2050447496">
    <w:abstractNumId w:val="6"/>
  </w:num>
  <w:num w:numId="3" w16cid:durableId="390078871">
    <w:abstractNumId w:val="4"/>
  </w:num>
  <w:num w:numId="4" w16cid:durableId="1765374588">
    <w:abstractNumId w:val="1"/>
  </w:num>
  <w:num w:numId="5" w16cid:durableId="922884184">
    <w:abstractNumId w:val="8"/>
  </w:num>
  <w:num w:numId="6" w16cid:durableId="756293454">
    <w:abstractNumId w:val="7"/>
  </w:num>
  <w:num w:numId="7" w16cid:durableId="541988474">
    <w:abstractNumId w:val="0"/>
  </w:num>
  <w:num w:numId="8" w16cid:durableId="70927253">
    <w:abstractNumId w:val="3"/>
  </w:num>
  <w:num w:numId="9" w16cid:durableId="11886867">
    <w:abstractNumId w:val="5"/>
  </w:num>
  <w:num w:numId="10" w16cid:durableId="1579512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292"/>
    <w:rsid w:val="00323AD9"/>
    <w:rsid w:val="003637D6"/>
    <w:rsid w:val="004A748B"/>
    <w:rsid w:val="005C5BA5"/>
    <w:rsid w:val="005D3D47"/>
    <w:rsid w:val="007B23DF"/>
    <w:rsid w:val="009217D5"/>
    <w:rsid w:val="00996292"/>
    <w:rsid w:val="00A75A7A"/>
    <w:rsid w:val="00AA7591"/>
    <w:rsid w:val="00B25422"/>
    <w:rsid w:val="00B92C6D"/>
    <w:rsid w:val="00C77FC7"/>
    <w:rsid w:val="00C9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071165B"/>
  <w15:chartTrackingRefBased/>
  <w15:docId w15:val="{118E5DB3-387F-4CC3-A530-E65C593A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680"/>
      </w:tabs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Verdana" w:hAnsi="Verdana"/>
      <w:kern w:val="28"/>
      <w:sz w:val="28"/>
    </w:rPr>
  </w:style>
  <w:style w:type="paragraph" w:styleId="Heading2">
    <w:name w:val="heading 2"/>
    <w:basedOn w:val="Heading1"/>
    <w:next w:val="Normal"/>
    <w:qFormat/>
    <w:pPr>
      <w:keepNext w:val="0"/>
      <w:numPr>
        <w:ilvl w:val="1"/>
      </w:numPr>
      <w:spacing w:before="0" w:after="240"/>
      <w:outlineLvl w:val="1"/>
    </w:pPr>
    <w:rPr>
      <w:b/>
      <w:color w:val="000000"/>
      <w:kern w:val="0"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umberList">
    <w:name w:val="Number List"/>
    <w:pPr>
      <w:numPr>
        <w:numId w:val="10"/>
      </w:numPr>
      <w:spacing w:after="240"/>
      <w:ind w:right="1656"/>
    </w:pPr>
    <w:rPr>
      <w:rFonts w:ascii="Verdana" w:hAnsi="Verdana"/>
      <w:sz w:val="18"/>
      <w:lang w:val="en-GB"/>
    </w:rPr>
  </w:style>
  <w:style w:type="paragraph" w:customStyle="1" w:styleId="BTBold">
    <w:name w:val="BT Bold"/>
    <w:pPr>
      <w:tabs>
        <w:tab w:val="num" w:pos="720"/>
      </w:tabs>
      <w:spacing w:after="240"/>
      <w:ind w:right="1656"/>
    </w:pPr>
    <w:rPr>
      <w:rFonts w:ascii="Verdana" w:hAnsi="Verdana"/>
      <w:b/>
      <w:noProof/>
      <w:sz w:val="18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lear" w:pos="680"/>
        <w:tab w:val="center" w:pos="4320"/>
        <w:tab w:val="right" w:pos="8640"/>
      </w:tabs>
    </w:pPr>
  </w:style>
  <w:style w:type="paragraph" w:styleId="BodyText">
    <w:name w:val="Body Text"/>
    <w:pPr>
      <w:spacing w:after="240"/>
      <w:ind w:right="1656"/>
    </w:pPr>
    <w:rPr>
      <w:rFonts w:ascii="Verdana" w:hAnsi="Verdana"/>
      <w:sz w:val="18"/>
      <w:lang w:val="en-GB"/>
    </w:rPr>
  </w:style>
  <w:style w:type="paragraph" w:customStyle="1" w:styleId="Indent">
    <w:name w:val="Indent"/>
    <w:pPr>
      <w:tabs>
        <w:tab w:val="left" w:pos="1440"/>
      </w:tabs>
      <w:spacing w:after="240"/>
      <w:ind w:left="720" w:right="1656"/>
    </w:pPr>
    <w:rPr>
      <w:rFonts w:ascii="Verdana" w:hAnsi="Verdana"/>
      <w:sz w:val="18"/>
      <w:lang w:val="en-GB"/>
    </w:rPr>
  </w:style>
  <w:style w:type="paragraph" w:customStyle="1" w:styleId="Bullet1">
    <w:name w:val="Bullet 1"/>
    <w:pPr>
      <w:numPr>
        <w:numId w:val="4"/>
      </w:numPr>
      <w:tabs>
        <w:tab w:val="num" w:leader="none" w:pos="360"/>
      </w:tabs>
      <w:spacing w:after="240"/>
      <w:ind w:right="1656"/>
    </w:pPr>
    <w:rPr>
      <w:rFonts w:ascii="Verdana" w:hAnsi="Verdana"/>
      <w:sz w:val="18"/>
      <w:lang w:val="en-GB"/>
    </w:rPr>
  </w:style>
  <w:style w:type="paragraph" w:customStyle="1" w:styleId="Bullet2">
    <w:name w:val="Bullet 2"/>
    <w:pPr>
      <w:numPr>
        <w:numId w:val="5"/>
      </w:numPr>
      <w:tabs>
        <w:tab w:val="num" w:leader="none" w:pos="720"/>
      </w:tabs>
      <w:spacing w:after="240"/>
      <w:ind w:right="1656"/>
    </w:pPr>
    <w:rPr>
      <w:rFonts w:ascii="Verdana" w:hAnsi="Verdana"/>
      <w:noProof/>
      <w:sz w:val="18"/>
    </w:rPr>
  </w:style>
  <w:style w:type="paragraph" w:customStyle="1" w:styleId="Address">
    <w:name w:val="Address"/>
    <w:semiHidden/>
    <w:pPr>
      <w:tabs>
        <w:tab w:val="left" w:pos="990"/>
      </w:tabs>
      <w:ind w:right="1656"/>
    </w:pPr>
    <w:rPr>
      <w:rFonts w:ascii="Verdana" w:hAnsi="Verdana"/>
      <w:snapToGrid w:val="0"/>
      <w:color w:val="000000"/>
      <w:sz w:val="18"/>
      <w:lang w:val="en-GB"/>
    </w:rPr>
  </w:style>
  <w:style w:type="paragraph" w:styleId="Footer">
    <w:name w:val="footer"/>
    <w:basedOn w:val="Normal"/>
    <w:pPr>
      <w:tabs>
        <w:tab w:val="clear" w:pos="680"/>
        <w:tab w:val="center" w:pos="4320"/>
        <w:tab w:val="right" w:pos="8640"/>
      </w:tabs>
    </w:pPr>
  </w:style>
  <w:style w:type="paragraph" w:customStyle="1" w:styleId="Path">
    <w:name w:val="Path"/>
    <w:semiHidden/>
    <w:pPr>
      <w:spacing w:after="360"/>
    </w:pPr>
    <w:rPr>
      <w:rFonts w:ascii="Verdana" w:hAnsi="Verdana"/>
      <w:smallCaps/>
      <w:noProof/>
      <w:sz w:val="10"/>
      <w:szCs w:val="10"/>
      <w:lang w:val="en-GB"/>
    </w:rPr>
  </w:style>
  <w:style w:type="paragraph" w:customStyle="1" w:styleId="AlphaList">
    <w:name w:val="Alpha List"/>
    <w:pPr>
      <w:numPr>
        <w:numId w:val="6"/>
      </w:numPr>
      <w:spacing w:after="240"/>
      <w:ind w:right="1656"/>
    </w:pPr>
    <w:rPr>
      <w:rFonts w:ascii="Verdana" w:hAnsi="Verdana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Masters%20Single%20Identity%20May%202005\Letter\Letter%202005%20Internation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2005 International</Template>
  <TotalTime>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28 February 2005</vt:lpstr>
    </vt:vector>
  </TitlesOfParts>
  <Company>Turner &amp; Townsend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February 2005</dc:title>
  <dc:subject/>
  <dc:creator>rduplessis</dc:creator>
  <cp:keywords/>
  <dc:description/>
  <cp:lastModifiedBy>Lucky Kenalemang</cp:lastModifiedBy>
  <cp:revision>2</cp:revision>
  <cp:lastPrinted>2006-09-20T14:01:00Z</cp:lastPrinted>
  <dcterms:created xsi:type="dcterms:W3CDTF">2022-07-27T13:38:00Z</dcterms:created>
  <dcterms:modified xsi:type="dcterms:W3CDTF">2022-07-27T13:38:00Z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fc4922-3fd1-4789-82f2-615f80bb0c20_Enabled">
    <vt:lpwstr>true</vt:lpwstr>
  </property>
  <property fmtid="{D5CDD505-2E9C-101B-9397-08002B2CF9AE}" pid="3" name="MSIP_Label_8dfc4922-3fd1-4789-82f2-615f80bb0c20_SetDate">
    <vt:lpwstr>2022-07-27T13:25:32Z</vt:lpwstr>
  </property>
  <property fmtid="{D5CDD505-2E9C-101B-9397-08002B2CF9AE}" pid="4" name="MSIP_Label_8dfc4922-3fd1-4789-82f2-615f80bb0c20_Method">
    <vt:lpwstr>Privileged</vt:lpwstr>
  </property>
  <property fmtid="{D5CDD505-2E9C-101B-9397-08002B2CF9AE}" pid="5" name="MSIP_Label_8dfc4922-3fd1-4789-82f2-615f80bb0c20_Name">
    <vt:lpwstr>Public</vt:lpwstr>
  </property>
  <property fmtid="{D5CDD505-2E9C-101B-9397-08002B2CF9AE}" pid="6" name="MSIP_Label_8dfc4922-3fd1-4789-82f2-615f80bb0c20_SiteId">
    <vt:lpwstr>ca18acb0-3312-44f2-869d-5b01ed8bb47d</vt:lpwstr>
  </property>
  <property fmtid="{D5CDD505-2E9C-101B-9397-08002B2CF9AE}" pid="7" name="MSIP_Label_8dfc4922-3fd1-4789-82f2-615f80bb0c20_ActionId">
    <vt:lpwstr>99cc8c18-4f9c-43eb-a8a0-60a59b060e22</vt:lpwstr>
  </property>
  <property fmtid="{D5CDD505-2E9C-101B-9397-08002B2CF9AE}" pid="8" name="MSIP_Label_8dfc4922-3fd1-4789-82f2-615f80bb0c20_ContentBits">
    <vt:lpwstr>0</vt:lpwstr>
  </property>
</Properties>
</file>